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u w:val="none"/>
          <w:lang w:val="en-US" w:eastAsia="zh-CN"/>
        </w:rPr>
        <w:t>附件4：</w:t>
      </w:r>
    </w:p>
    <w:p>
      <w:pPr>
        <w:rPr>
          <w:rFonts w:hint="default" w:ascii="黑体" w:hAnsi="黑体" w:eastAsia="黑体" w:cs="黑体"/>
          <w:color w:val="auto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u w:val="none"/>
          <w:lang w:val="en-US" w:eastAsia="zh-CN"/>
        </w:rPr>
        <w:t>出租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u w:val="none"/>
          <w:lang w:val="en-US" w:eastAsia="zh-CN"/>
        </w:rPr>
        <w:t>房屋水电费缴纳情况专项检查报告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一、专项检查开展情况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二、存在的问题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三、下一步改进措施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AE63A1-B3AB-469A-B188-FEDC0ED31C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3F3918-C67E-49B6-B1C7-1FEAA3130CA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6F96D48-4F2F-4B7B-8167-B0575B39F9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46943C2-C6F7-4FCF-858F-5109FB4BE2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mQ5NjAyYzlmODE1MzAwMGU2NDlhZGU2MGRkYjYifQ=="/>
  </w:docVars>
  <w:rsids>
    <w:rsidRoot w:val="6E7F4320"/>
    <w:rsid w:val="16AE1A74"/>
    <w:rsid w:val="24F90280"/>
    <w:rsid w:val="5BA7046C"/>
    <w:rsid w:val="6E7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38</TotalTime>
  <ScaleCrop>false</ScaleCrop>
  <LinksUpToDate>false</LinksUpToDate>
  <CharactersWithSpaces>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2024-07-03T07:29:00Z</dcterms:created>
  <dc:creator>马略耕</dc:creator>
  <cp:lastModifiedBy>马略耕</cp:lastModifiedBy>
  <cp:lastPrinted>2024-07-03T07:47:10Z</cp:lastPrinted>
  <dcterms:modified xsi:type="dcterms:W3CDTF">2024-07-03T08:52:56Z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AF164D8B4C91495BAE0EA0912B77E737_13</vt:lpwstr>
  </property>
</Properties>
</file>