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kern w:val="0"/>
          <w:sz w:val="32"/>
          <w:szCs w:val="32"/>
        </w:rPr>
      </w:pPr>
      <w:bookmarkStart w:id="4" w:name="_GoBack"/>
      <w:r>
        <w:rPr>
          <w:rFonts w:hint="eastAsia" w:ascii="宋体" w:hAnsi="宋体" w:cs="宋体"/>
          <w:b/>
          <w:kern w:val="0"/>
          <w:sz w:val="32"/>
          <w:szCs w:val="32"/>
        </w:rPr>
        <w:t xml:space="preserve">表一  </w:t>
      </w:r>
      <w:r>
        <w:rPr>
          <w:rFonts w:ascii="宋体" w:hAnsi="宋体" w:cs="宋体"/>
          <w:b/>
          <w:kern w:val="0"/>
          <w:sz w:val="32"/>
          <w:szCs w:val="32"/>
        </w:rPr>
        <w:t>东北师范大学</w:t>
      </w:r>
      <w:r>
        <w:rPr>
          <w:rFonts w:hint="eastAsia"/>
          <w:b/>
          <w:kern w:val="0"/>
          <w:sz w:val="32"/>
          <w:szCs w:val="32"/>
        </w:rPr>
        <w:t>2016</w:t>
      </w:r>
      <w:r>
        <w:rPr>
          <w:rFonts w:ascii="宋体" w:hAnsi="宋体" w:cs="宋体"/>
          <w:b/>
          <w:kern w:val="0"/>
          <w:sz w:val="32"/>
          <w:szCs w:val="32"/>
        </w:rPr>
        <w:t>年教学</w:t>
      </w:r>
      <w:r>
        <w:rPr>
          <w:rFonts w:hint="eastAsia" w:ascii="宋体" w:hAnsi="宋体" w:cs="宋体"/>
          <w:b/>
          <w:kern w:val="0"/>
          <w:sz w:val="32"/>
          <w:szCs w:val="32"/>
        </w:rPr>
        <w:t>、科研</w:t>
      </w:r>
      <w:r>
        <w:rPr>
          <w:rFonts w:ascii="宋体" w:hAnsi="宋体" w:cs="宋体"/>
          <w:b/>
          <w:kern w:val="0"/>
          <w:sz w:val="32"/>
          <w:szCs w:val="32"/>
        </w:rPr>
        <w:t>实验室</w:t>
      </w:r>
      <w:r>
        <w:rPr>
          <w:rFonts w:hint="eastAsia" w:ascii="宋体" w:hAnsi="宋体" w:cs="宋体"/>
          <w:b/>
          <w:kern w:val="0"/>
          <w:sz w:val="32"/>
          <w:szCs w:val="32"/>
        </w:rPr>
        <w:t>基本情况调查统计表</w:t>
      </w:r>
    </w:p>
    <w:p>
      <w:pPr>
        <w:jc w:val="center"/>
        <w:rPr>
          <w:rFonts w:ascii="宋体" w:hAnsi="宋体" w:cs="宋体"/>
          <w:b/>
          <w:kern w:val="0"/>
          <w:sz w:val="24"/>
        </w:rPr>
      </w:pPr>
    </w:p>
    <w:p>
      <w:pPr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 xml:space="preserve">院所(公章) ：  美术学院            </w:t>
      </w:r>
      <w:r>
        <w:rPr>
          <w:rFonts w:hint="eastAsia"/>
          <w:b/>
          <w:sz w:val="24"/>
        </w:rPr>
        <w:t xml:space="preserve">                                                        </w:t>
      </w:r>
      <w:r>
        <w:rPr>
          <w:b/>
          <w:sz w:val="24"/>
        </w:rPr>
        <w:t xml:space="preserve">        </w:t>
      </w:r>
      <w:r>
        <w:rPr>
          <w:rFonts w:hint="eastAsia"/>
          <w:b/>
          <w:sz w:val="24"/>
        </w:rPr>
        <w:t xml:space="preserve">  填报时间：</w:t>
      </w:r>
    </w:p>
    <w:tbl>
      <w:tblPr>
        <w:tblStyle w:val="6"/>
        <w:tblW w:w="146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2400"/>
        <w:gridCol w:w="1395"/>
        <w:gridCol w:w="1053"/>
        <w:gridCol w:w="658"/>
        <w:gridCol w:w="789"/>
        <w:gridCol w:w="922"/>
        <w:gridCol w:w="961"/>
        <w:gridCol w:w="1316"/>
        <w:gridCol w:w="790"/>
        <w:gridCol w:w="1914"/>
        <w:gridCol w:w="1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学院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实验室名称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实验室类型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（基础、专业、科研）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归属关系（学校、学院、研究所）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建立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时间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实验室面积（m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）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地点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zh-CN"/>
              </w:rPr>
              <w:t>房间数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实验室类别（国家级、省部级、校级、院级）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批准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时间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实验室主任办公地址、电话</w:t>
            </w: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实验室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日常负责人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(主任助理)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办公地址、电话、邮箱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bookmarkStart w:id="0" w:name="OLE_LINK2"/>
            <w:bookmarkStart w:id="1" w:name="OLE_LINK3" w:colFirst="9" w:colLast="10"/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美术学院</w:t>
            </w:r>
            <w:bookmarkEnd w:id="0"/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1"/>
              </w:rPr>
              <w:t>美术实验教学中心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基础、专业、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学院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2009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5426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美术学院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国家级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09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方增伦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绘画楼1楼实验教学中心办公室13179003778</w:t>
            </w: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bookmarkStart w:id="2" w:name="OLE_LINK4"/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方增伦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绘画楼1楼实验教学中心办公室13179003778</w:t>
            </w:r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1"/>
              </w:rPr>
              <w:t>美术实验教学中心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服装艺术与工程实验室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基础、专业、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学院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502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服装楼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雕塑艺术实验室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基础、专业、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学院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1200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雕塑楼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版画艺术实验室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基础、专业、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学院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514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绘画</w:t>
            </w:r>
            <w:r>
              <w:rPr>
                <w:rFonts w:hint="eastAsia"/>
                <w:sz w:val="21"/>
                <w:szCs w:val="21"/>
                <w:lang w:eastAsia="zh-CN"/>
              </w:rPr>
              <w:t>楼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光影空间设计实验室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基础、专业、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学院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280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设计楼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功能材料与工艺实验室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基础、专业、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学院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510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设计楼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美术教师实训中心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学院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美术学院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绘画材料综合实验室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基础、专业、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学院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220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绘画</w:t>
            </w:r>
            <w:r>
              <w:rPr>
                <w:rFonts w:hint="eastAsia"/>
                <w:sz w:val="21"/>
                <w:szCs w:val="21"/>
                <w:lang w:eastAsia="zh-CN"/>
              </w:rPr>
              <w:t>楼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8.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数字成像与信息处理实验室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基础、专业、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学院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1080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设计楼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instrText xml:space="preserve"> =SUM(ABOVE) \* MERGEFORMAT </w:instrTex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t>5426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  <w:fldChar w:fldCharType="end"/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bookmarkEnd w:id="1"/>
    </w:tbl>
    <w:p>
      <w:pPr>
        <w:jc w:val="left"/>
      </w:pPr>
    </w:p>
    <w:p>
      <w:pPr>
        <w:ind w:firstLine="420"/>
        <w:jc w:val="left"/>
        <w:rPr>
          <w:bCs/>
          <w:sz w:val="24"/>
        </w:rPr>
      </w:pPr>
      <w:r>
        <w:rPr>
          <w:rFonts w:hint="eastAsia"/>
          <w:bCs/>
          <w:sz w:val="24"/>
        </w:rPr>
        <w:t xml:space="preserve">主管院长签字：  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  <w:lang w:val="en-US" w:eastAsia="zh-CN"/>
        </w:rPr>
        <w:t>张 群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 xml:space="preserve">        </w:t>
      </w:r>
      <w:r>
        <w:rPr>
          <w:rFonts w:hint="eastAsia"/>
          <w:bCs/>
          <w:sz w:val="24"/>
        </w:rPr>
        <w:t xml:space="preserve">        电话：15604405999</w:t>
      </w:r>
      <w:r>
        <w:rPr>
          <w:bCs/>
          <w:sz w:val="24"/>
        </w:rPr>
        <w:t xml:space="preserve">                          </w:t>
      </w:r>
    </w:p>
    <w:p>
      <w:pPr>
        <w:ind w:firstLine="420"/>
        <w:jc w:val="left"/>
        <w:rPr>
          <w:rFonts w:ascii="宋体" w:hAnsi="宋体" w:eastAsia="宋体" w:cs="宋体"/>
          <w:bCs/>
          <w:kern w:val="0"/>
          <w:szCs w:val="21"/>
        </w:rPr>
      </w:pPr>
    </w:p>
    <w:p>
      <w:pPr>
        <w:ind w:firstLine="420"/>
        <w:jc w:val="left"/>
        <w:rPr>
          <w:bCs/>
          <w:sz w:val="24"/>
        </w:rPr>
        <w:sectPr>
          <w:headerReference r:id="rId3" w:type="default"/>
          <w:footerReference r:id="rId4" w:type="default"/>
          <w:pgSz w:w="16838" w:h="11906" w:orient="landscape"/>
          <w:pgMar w:top="1380" w:right="1098" w:bottom="1066" w:left="104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Cs/>
          <w:sz w:val="24"/>
        </w:rPr>
        <w:t>实验室信息管理与上报联络员：魏迪增     电话：</w:t>
      </w:r>
      <w:bookmarkStart w:id="3" w:name="OLE_LINK1"/>
      <w:r>
        <w:rPr>
          <w:rFonts w:hint="eastAsia"/>
          <w:bCs/>
          <w:sz w:val="24"/>
        </w:rPr>
        <w:t>84537611</w:t>
      </w:r>
      <w:bookmarkEnd w:id="3"/>
      <w:r>
        <w:rPr>
          <w:rFonts w:hint="eastAsia"/>
          <w:bCs/>
          <w:sz w:val="24"/>
        </w:rPr>
        <w:t xml:space="preserve">         邮箱：weidz861@nenu.edu.cn                         </w:t>
      </w:r>
    </w:p>
    <w:p>
      <w:pPr>
        <w:widowControl/>
        <w:wordWrap w:val="0"/>
        <w:ind w:firstLine="419" w:firstLineChars="139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表二  东北师范大学2016年教学、科研实验室明细表</w:t>
      </w:r>
    </w:p>
    <w:tbl>
      <w:tblPr>
        <w:tblStyle w:val="6"/>
        <w:tblpPr w:leftFromText="180" w:rightFromText="180" w:vertAnchor="text" w:horzAnchor="margin" w:tblpX="1" w:tblpY="106"/>
        <w:tblW w:w="148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17"/>
        <w:gridCol w:w="526"/>
        <w:gridCol w:w="641"/>
        <w:gridCol w:w="2391"/>
        <w:gridCol w:w="1354"/>
        <w:gridCol w:w="1024"/>
        <w:gridCol w:w="1498"/>
        <w:gridCol w:w="782"/>
        <w:gridCol w:w="1106"/>
        <w:gridCol w:w="880"/>
        <w:gridCol w:w="1425"/>
        <w:gridCol w:w="1457"/>
        <w:gridCol w:w="1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tblHeader/>
        </w:trPr>
        <w:tc>
          <w:tcPr>
            <w:tcW w:w="5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单位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一级实验室名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二级实验室名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三级</w:t>
            </w:r>
            <w:r>
              <w:rPr>
                <w:b/>
                <w:sz w:val="21"/>
                <w:szCs w:val="21"/>
              </w:rPr>
              <w:t>实验室名称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实验室类型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（基础、专业、科研）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实验类别（教学、科研、开放）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实验者类别（本科、研究生、教师、社会)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建立</w:t>
            </w:r>
          </w:p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时间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实验楼及</w:t>
            </w:r>
            <w:r>
              <w:rPr>
                <w:b/>
                <w:sz w:val="21"/>
                <w:szCs w:val="21"/>
              </w:rPr>
              <w:t>房间号码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实验室面积（m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  <w:r>
              <w:rPr>
                <w:b/>
                <w:sz w:val="21"/>
                <w:szCs w:val="21"/>
              </w:rPr>
              <w:t>）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室负责人</w:t>
            </w:r>
          </w:p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及电话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室</w:t>
            </w:r>
            <w:r>
              <w:rPr>
                <w:rFonts w:hint="eastAsia"/>
                <w:b/>
                <w:sz w:val="21"/>
                <w:szCs w:val="21"/>
              </w:rPr>
              <w:t>安全责任</w:t>
            </w:r>
            <w:r>
              <w:rPr>
                <w:b/>
                <w:sz w:val="21"/>
                <w:szCs w:val="21"/>
              </w:rPr>
              <w:t>人</w:t>
            </w:r>
          </w:p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及电话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实验室主要用途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</w:trPr>
        <w:tc>
          <w:tcPr>
            <w:tcW w:w="5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美术学院</w:t>
            </w:r>
          </w:p>
        </w:tc>
        <w:tc>
          <w:tcPr>
            <w:tcW w:w="5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美术实验教学中心</w:t>
            </w:r>
          </w:p>
        </w:tc>
        <w:tc>
          <w:tcPr>
            <w:tcW w:w="6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服装艺术与工程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人体工程实验室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教学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设计楼1210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82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高明君18626655583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王海南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84537611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第一机房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教学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设计楼1109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120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高明君18626655583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王海南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84537611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服装艺术与工程服装立体剪裁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教学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服装楼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1300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韩丹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18604446567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韩丹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18604446567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雕塑艺术实验室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 xml:space="preserve">1.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雕塑艺术实验室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教学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雕塑楼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1200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李东江13624400331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李东江13624400331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版画艺术实验室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版画铜板实验室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教学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绘画137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120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郭淑娟13904312071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郭淑娟13904312071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飞尘实验室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教学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绘画139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40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郭淑娟13904312071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郭淑娟13904312071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tblHeader/>
        </w:trPr>
        <w:tc>
          <w:tcPr>
            <w:tcW w:w="50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国际版画研究所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教学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绘画132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126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郭淑娟13904312071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郭淑娟13904312071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tblHeader/>
        </w:trPr>
        <w:tc>
          <w:tcPr>
            <w:tcW w:w="50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版画丝网</w:t>
            </w:r>
          </w:p>
        </w:tc>
        <w:tc>
          <w:tcPr>
            <w:tcW w:w="13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</w:t>
            </w:r>
          </w:p>
        </w:tc>
        <w:tc>
          <w:tcPr>
            <w:tcW w:w="10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教学</w:t>
            </w:r>
          </w:p>
        </w:tc>
        <w:tc>
          <w:tcPr>
            <w:tcW w:w="14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绘画151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郭淑娟13904312071</w:t>
            </w:r>
          </w:p>
        </w:tc>
        <w:tc>
          <w:tcPr>
            <w:tcW w:w="14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郭淑娟13904312071</w:t>
            </w:r>
          </w:p>
        </w:tc>
        <w:tc>
          <w:tcPr>
            <w:tcW w:w="12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  <w:tblHeader/>
        </w:trPr>
        <w:tc>
          <w:tcPr>
            <w:tcW w:w="50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</w:p>
        </w:tc>
        <w:tc>
          <w:tcPr>
            <w:tcW w:w="10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14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7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绘画155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4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版画石板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教学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绘画159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128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郭淑娟13904312071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郭淑娟13904312071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4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光影空间设计实验室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光影空间设计实验室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教学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设计楼2311（临时）</w:t>
            </w:r>
          </w:p>
        </w:tc>
        <w:tc>
          <w:tcPr>
            <w:tcW w:w="8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280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姜殿坤13086867737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刘学文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13904339909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43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4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功能材料与工艺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1"/>
              </w:rPr>
              <w:t>家具与灯光设计实验室</w:t>
            </w:r>
          </w:p>
          <w:p>
            <w:pPr>
              <w:spacing w:line="240" w:lineRule="auto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/>
                <w:sz w:val="21"/>
                <w:szCs w:val="21"/>
              </w:rPr>
              <w:t>建筑空间设计实验室</w:t>
            </w:r>
          </w:p>
          <w:p>
            <w:pPr>
              <w:spacing w:line="240" w:lineRule="auto"/>
              <w:jc w:val="left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/>
                <w:sz w:val="21"/>
                <w:szCs w:val="21"/>
                <w:lang w:eastAsia="zh-CN"/>
              </w:rPr>
              <w:t>材料与模型实验室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教学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设计2311</w:t>
            </w:r>
          </w:p>
        </w:tc>
        <w:tc>
          <w:tcPr>
            <w:tcW w:w="8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刘学文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13904339909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刘学文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13904339909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4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功能材料与工艺实验室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教学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2211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300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姜殿坤13086867737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姜殿坤13086867737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4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/>
                <w:sz w:val="21"/>
                <w:szCs w:val="21"/>
              </w:rPr>
              <w:t>第三机房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教学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设计1103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180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王海南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84537611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王海南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84537611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4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4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/>
                <w:sz w:val="21"/>
                <w:szCs w:val="21"/>
              </w:rPr>
              <w:t>数字艺术与3D打印实验室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教学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2013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设计3321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30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李琼音13944196500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李琼音13944196500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2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4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美术教师实训中心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美术教师实训中心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教学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1410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120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潘红艳13943035338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潘红艳13943035338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4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绘画材料综合实验室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绘画材料综合实验室</w:t>
            </w:r>
          </w:p>
          <w:p>
            <w:pPr>
              <w:spacing w:line="240" w:lineRule="auto"/>
              <w:jc w:val="left"/>
              <w:rPr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教学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绘画143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120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宋学智13578676999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宋学智13578676999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8" w:hRule="atLeast"/>
          <w:tblHeader/>
        </w:trPr>
        <w:tc>
          <w:tcPr>
            <w:tcW w:w="50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综合材料工作室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教学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绘画142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100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宋学智13578676999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宋学智13578676999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4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8.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数字成像与信息处理实验室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动画影音教室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教学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设计1409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张晓叶13943026922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张晓叶13943026922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动画音频教室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教学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设计1401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张晓叶13943026922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张晓叶13943026922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材料定格动画教室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教学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设计1418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120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张晓叶13943026922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张晓叶13943026922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动画教室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教学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设计楼4楼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800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张晓叶13943026922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张晓叶13943026922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第二机房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基础、专业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教学</w:t>
            </w: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本科、研究生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2009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设计1107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120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张晓叶13943026922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张晓叶13943026922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5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64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21间 24个实验室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=SUM(ABOVE) \* MERGEFORMAT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sz w:val="21"/>
                <w:szCs w:val="21"/>
              </w:rPr>
              <w:t>5426</w:t>
            </w:r>
            <w:r>
              <w:rPr>
                <w:sz w:val="21"/>
                <w:szCs w:val="21"/>
              </w:rPr>
              <w:fldChar w:fldCharType="end"/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</w:tbl>
    <w:p>
      <w:pPr>
        <w:spacing w:line="360" w:lineRule="auto"/>
        <w:rPr>
          <w:sz w:val="24"/>
        </w:rPr>
      </w:pPr>
    </w:p>
    <w:p/>
    <w:bookmarkEnd w:id="4"/>
    <w:sectPr>
      <w:pgSz w:w="16838" w:h="11906" w:orient="landscape"/>
      <w:pgMar w:top="1380" w:right="1220" w:bottom="646" w:left="153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C02fSzFAQAAawMAAA4AAAAAAAAAAQAgAAAAH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0CC38"/>
    <w:multiLevelType w:val="singleLevel"/>
    <w:tmpl w:val="5770CC38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1">
    <w:nsid w:val="5770CCCB"/>
    <w:multiLevelType w:val="singleLevel"/>
    <w:tmpl w:val="5770CCCB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2">
    <w:nsid w:val="5770CD81"/>
    <w:multiLevelType w:val="singleLevel"/>
    <w:tmpl w:val="5770CD81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761FA"/>
    <w:rsid w:val="000C1450"/>
    <w:rsid w:val="00113607"/>
    <w:rsid w:val="0017703F"/>
    <w:rsid w:val="001A5522"/>
    <w:rsid w:val="0023348B"/>
    <w:rsid w:val="00412F51"/>
    <w:rsid w:val="004A0EE8"/>
    <w:rsid w:val="00554E36"/>
    <w:rsid w:val="005F2CD0"/>
    <w:rsid w:val="0066714E"/>
    <w:rsid w:val="00784C3F"/>
    <w:rsid w:val="00797512"/>
    <w:rsid w:val="00857067"/>
    <w:rsid w:val="008F26B7"/>
    <w:rsid w:val="00915966"/>
    <w:rsid w:val="00920F79"/>
    <w:rsid w:val="009865A7"/>
    <w:rsid w:val="00A7595B"/>
    <w:rsid w:val="00B03FB6"/>
    <w:rsid w:val="00BB0EBC"/>
    <w:rsid w:val="00BF4971"/>
    <w:rsid w:val="00C22CCA"/>
    <w:rsid w:val="00C56EF5"/>
    <w:rsid w:val="00C7421D"/>
    <w:rsid w:val="00C9523D"/>
    <w:rsid w:val="00DE02F4"/>
    <w:rsid w:val="00DE1EE8"/>
    <w:rsid w:val="00ED22F6"/>
    <w:rsid w:val="00F256BC"/>
    <w:rsid w:val="00F53E7B"/>
    <w:rsid w:val="00F6147E"/>
    <w:rsid w:val="0AD86246"/>
    <w:rsid w:val="13F96441"/>
    <w:rsid w:val="246761FA"/>
    <w:rsid w:val="2E7A2C75"/>
    <w:rsid w:val="32462BBF"/>
    <w:rsid w:val="390D1E8C"/>
    <w:rsid w:val="615A7852"/>
    <w:rsid w:val="674C781F"/>
    <w:rsid w:val="67F438D4"/>
    <w:rsid w:val="7E35143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1732</Words>
  <Characters>1276</Characters>
  <Lines>10</Lines>
  <Paragraphs>6</Paragraphs>
  <ScaleCrop>false</ScaleCrop>
  <LinksUpToDate>false</LinksUpToDate>
  <CharactersWithSpaces>3002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2016-06-24T07:24:00Z</dcterms:created>
  <dc:creator>a</dc:creator>
  <cp:lastModifiedBy>a</cp:lastModifiedBy>
  <cp:lastPrinted>2016-12-16T07:55:00Z</cp:lastPrinted>
  <dcterms:modified xsi:type="dcterms:W3CDTF">2017-03-16T06:02:58Z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